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F108B9" w14:textId="77777777" w:rsidR="00E26271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BOARD OF COUNTY COMMISSIONERS</w:t>
      </w:r>
    </w:p>
    <w:p w14:paraId="60E87307" w14:textId="77777777" w:rsidR="00410C57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COUNTY OF KITTITAS </w:t>
      </w:r>
    </w:p>
    <w:p w14:paraId="5091BADE" w14:textId="77777777" w:rsidR="00410C57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STATE OF WASHINGTON</w:t>
      </w:r>
    </w:p>
    <w:p w14:paraId="01BAC300" w14:textId="3F1AD262" w:rsidR="00410C57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0305C8E1" w14:textId="77777777" w:rsidR="006458A6" w:rsidRDefault="006458A6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74D77D23" w14:textId="77777777" w:rsidR="00410C57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RESOLU</w:t>
      </w:r>
      <w:r w:rsidR="0094000D">
        <w:rPr>
          <w:rFonts w:ascii="Times New Roman" w:hAnsi="Times New Roman" w:cs="Times New Roman"/>
          <w:b/>
          <w:sz w:val="24"/>
        </w:rPr>
        <w:t>TION</w:t>
      </w:r>
    </w:p>
    <w:p w14:paraId="09E89305" w14:textId="02A9E2F0" w:rsidR="00410C57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NO. 20</w:t>
      </w:r>
      <w:r w:rsidR="00562FCF">
        <w:rPr>
          <w:rFonts w:ascii="Times New Roman" w:hAnsi="Times New Roman" w:cs="Times New Roman"/>
          <w:b/>
          <w:sz w:val="24"/>
        </w:rPr>
        <w:t>20</w:t>
      </w:r>
      <w:r>
        <w:rPr>
          <w:rFonts w:ascii="Times New Roman" w:hAnsi="Times New Roman" w:cs="Times New Roman"/>
          <w:b/>
          <w:sz w:val="24"/>
        </w:rPr>
        <w:t>-_______</w:t>
      </w:r>
    </w:p>
    <w:p w14:paraId="3A5CCF34" w14:textId="3AB6B10C" w:rsidR="00410C57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0DB2E5A4" w14:textId="7CF06EE8" w:rsidR="006458A6" w:rsidRDefault="006458A6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2EDBBE28" w14:textId="77777777" w:rsidR="006458A6" w:rsidRDefault="006458A6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1585D410" w14:textId="57E96DBC" w:rsidR="00410C57" w:rsidRDefault="004348B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RESOLUTION TO AUTHORIZE </w:t>
      </w:r>
      <w:r w:rsidR="006A5996">
        <w:rPr>
          <w:rFonts w:ascii="Times New Roman" w:hAnsi="Times New Roman" w:cs="Times New Roman"/>
          <w:b/>
          <w:sz w:val="24"/>
        </w:rPr>
        <w:t xml:space="preserve">ASSET TRANSFER TO </w:t>
      </w:r>
      <w:r w:rsidR="004023B5">
        <w:rPr>
          <w:rFonts w:ascii="Times New Roman" w:hAnsi="Times New Roman" w:cs="Times New Roman"/>
          <w:b/>
          <w:sz w:val="24"/>
        </w:rPr>
        <w:t xml:space="preserve">KITTITAS COUNTY </w:t>
      </w:r>
      <w:r w:rsidR="006A5996">
        <w:rPr>
          <w:rFonts w:ascii="Times New Roman" w:hAnsi="Times New Roman" w:cs="Times New Roman"/>
          <w:b/>
          <w:sz w:val="24"/>
        </w:rPr>
        <w:t>YOUTH SERVICES</w:t>
      </w:r>
    </w:p>
    <w:p w14:paraId="4A2518F1" w14:textId="2320749C" w:rsidR="00C92318" w:rsidRDefault="00C92318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2F2648B5" w14:textId="70A2EB89" w:rsidR="006458A6" w:rsidRDefault="006458A6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3532E7B9" w14:textId="77777777" w:rsidR="006458A6" w:rsidRDefault="006458A6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0C3AB90F" w14:textId="1C0D91EA" w:rsidR="00C010B5" w:rsidRDefault="00C92318" w:rsidP="00C010B5">
      <w:pPr>
        <w:autoSpaceDE w:val="0"/>
        <w:autoSpaceDN w:val="0"/>
        <w:adjustRightInd w:val="0"/>
        <w:spacing w:line="240" w:lineRule="auto"/>
        <w:ind w:left="1354" w:hanging="1354"/>
        <w:rPr>
          <w:rFonts w:ascii="TimesNewRomanPSMT" w:hAnsi="TimesNewRomanPSMT" w:cs="TimesNewRomanPSMT"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>WHEREAS</w:t>
      </w:r>
      <w:r>
        <w:rPr>
          <w:rFonts w:ascii="Times New Roman" w:hAnsi="Times New Roman" w:cs="Times New Roman"/>
          <w:sz w:val="24"/>
        </w:rPr>
        <w:t xml:space="preserve">, </w:t>
      </w:r>
      <w:r w:rsidR="000327DD">
        <w:rPr>
          <w:rFonts w:ascii="Times New Roman" w:hAnsi="Times New Roman" w:cs="Times New Roman"/>
          <w:sz w:val="24"/>
        </w:rPr>
        <w:t xml:space="preserve">RCW 36.34.005 authorizes Counties to establish comprehensive procedures </w:t>
      </w:r>
      <w:r w:rsidR="00E86E1B">
        <w:rPr>
          <w:rFonts w:ascii="Times New Roman" w:hAnsi="Times New Roman" w:cs="Times New Roman"/>
          <w:sz w:val="24"/>
        </w:rPr>
        <w:t>for the</w:t>
      </w:r>
      <w:r w:rsidR="000327DD">
        <w:rPr>
          <w:rFonts w:ascii="Times New Roman" w:hAnsi="Times New Roman" w:cs="Times New Roman"/>
          <w:sz w:val="24"/>
        </w:rPr>
        <w:t xml:space="preserve"> management of </w:t>
      </w:r>
      <w:r w:rsidR="00E86E1B">
        <w:rPr>
          <w:rFonts w:ascii="Times New Roman" w:hAnsi="Times New Roman" w:cs="Times New Roman"/>
          <w:sz w:val="24"/>
        </w:rPr>
        <w:t xml:space="preserve">County </w:t>
      </w:r>
      <w:r w:rsidR="000327DD">
        <w:rPr>
          <w:rFonts w:ascii="Times New Roman" w:hAnsi="Times New Roman" w:cs="Times New Roman"/>
          <w:sz w:val="24"/>
        </w:rPr>
        <w:t>property</w:t>
      </w:r>
      <w:r>
        <w:rPr>
          <w:rFonts w:ascii="Times New Roman" w:hAnsi="Times New Roman" w:cs="Times New Roman"/>
          <w:sz w:val="24"/>
        </w:rPr>
        <w:t>; and</w:t>
      </w:r>
    </w:p>
    <w:p w14:paraId="43DA3051" w14:textId="3D6702A5" w:rsidR="00BB3347" w:rsidRDefault="00BB3347" w:rsidP="00C010B5">
      <w:pPr>
        <w:autoSpaceDE w:val="0"/>
        <w:autoSpaceDN w:val="0"/>
        <w:adjustRightInd w:val="0"/>
        <w:spacing w:line="240" w:lineRule="auto"/>
        <w:ind w:left="1354" w:hanging="135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WHEREAS, </w:t>
      </w:r>
      <w:r w:rsidR="000327DD">
        <w:rPr>
          <w:rFonts w:ascii="Times New Roman" w:hAnsi="Times New Roman" w:cs="Times New Roman"/>
          <w:sz w:val="24"/>
        </w:rPr>
        <w:t xml:space="preserve">Kittitas County Code Chapter 2.81 establishes the comprehensive procedures for </w:t>
      </w:r>
      <w:r w:rsidR="00E86E1B">
        <w:rPr>
          <w:rFonts w:ascii="Times New Roman" w:hAnsi="Times New Roman" w:cs="Times New Roman"/>
          <w:sz w:val="24"/>
        </w:rPr>
        <w:t>Kittitas County’s</w:t>
      </w:r>
      <w:r w:rsidR="000327DD">
        <w:rPr>
          <w:rFonts w:ascii="Times New Roman" w:hAnsi="Times New Roman" w:cs="Times New Roman"/>
          <w:sz w:val="24"/>
        </w:rPr>
        <w:t xml:space="preserve"> property management</w:t>
      </w:r>
      <w:r w:rsidR="00397DDD">
        <w:rPr>
          <w:rFonts w:ascii="Times New Roman" w:hAnsi="Times New Roman" w:cs="Times New Roman"/>
          <w:sz w:val="24"/>
        </w:rPr>
        <w:t>; and</w:t>
      </w:r>
    </w:p>
    <w:p w14:paraId="247C7249" w14:textId="01217CCA" w:rsidR="004B4CEC" w:rsidRDefault="004B4CEC" w:rsidP="00C010B5">
      <w:pPr>
        <w:autoSpaceDE w:val="0"/>
        <w:autoSpaceDN w:val="0"/>
        <w:adjustRightInd w:val="0"/>
        <w:spacing w:line="240" w:lineRule="auto"/>
        <w:ind w:left="1354" w:hanging="135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WHEREAS, </w:t>
      </w:r>
      <w:r w:rsidR="000327DD">
        <w:rPr>
          <w:rFonts w:ascii="Times New Roman" w:hAnsi="Times New Roman" w:cs="Times New Roman"/>
          <w:sz w:val="24"/>
        </w:rPr>
        <w:t xml:space="preserve">Kittitas County Public Health Department </w:t>
      </w:r>
      <w:r w:rsidR="00E86E1B">
        <w:rPr>
          <w:rFonts w:ascii="Times New Roman" w:hAnsi="Times New Roman" w:cs="Times New Roman"/>
          <w:sz w:val="24"/>
        </w:rPr>
        <w:t>(KCPHD)</w:t>
      </w:r>
      <w:r w:rsidR="000327DD">
        <w:rPr>
          <w:rFonts w:ascii="Times New Roman" w:hAnsi="Times New Roman" w:cs="Times New Roman"/>
          <w:sz w:val="24"/>
        </w:rPr>
        <w:t>acquired assets</w:t>
      </w:r>
      <w:r w:rsidR="00B74A93">
        <w:rPr>
          <w:rFonts w:ascii="Times New Roman" w:hAnsi="Times New Roman" w:cs="Times New Roman"/>
          <w:sz w:val="24"/>
        </w:rPr>
        <w:t>, which are attached hereto and hereby incorporated by this reference,</w:t>
      </w:r>
      <w:r w:rsidR="000327DD">
        <w:rPr>
          <w:rFonts w:ascii="Times New Roman" w:hAnsi="Times New Roman" w:cs="Times New Roman"/>
          <w:sz w:val="24"/>
        </w:rPr>
        <w:t xml:space="preserve"> </w:t>
      </w:r>
      <w:r w:rsidR="004023B5">
        <w:rPr>
          <w:rFonts w:ascii="Times New Roman" w:hAnsi="Times New Roman" w:cs="Times New Roman"/>
          <w:sz w:val="24"/>
        </w:rPr>
        <w:t xml:space="preserve">through a grant from the Health Care Authority </w:t>
      </w:r>
      <w:r w:rsidR="00E86E1B">
        <w:rPr>
          <w:rFonts w:ascii="Times New Roman" w:hAnsi="Times New Roman" w:cs="Times New Roman"/>
          <w:sz w:val="24"/>
        </w:rPr>
        <w:t xml:space="preserve">(HCA) </w:t>
      </w:r>
      <w:r w:rsidR="004023B5">
        <w:rPr>
          <w:rFonts w:ascii="Times New Roman" w:hAnsi="Times New Roman" w:cs="Times New Roman"/>
          <w:sz w:val="24"/>
        </w:rPr>
        <w:t>for the Community Prevention and Wellness Initiative</w:t>
      </w:r>
      <w:r>
        <w:rPr>
          <w:rFonts w:ascii="Times New Roman" w:hAnsi="Times New Roman" w:cs="Times New Roman"/>
          <w:sz w:val="24"/>
        </w:rPr>
        <w:t>; and</w:t>
      </w:r>
    </w:p>
    <w:p w14:paraId="553932B6" w14:textId="58E52BAB" w:rsidR="00C010B5" w:rsidRDefault="004B4CEC" w:rsidP="00C010B5">
      <w:pPr>
        <w:autoSpaceDE w:val="0"/>
        <w:autoSpaceDN w:val="0"/>
        <w:adjustRightInd w:val="0"/>
        <w:spacing w:line="240" w:lineRule="auto"/>
        <w:ind w:left="1354" w:hanging="135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WHEREAS, </w:t>
      </w:r>
      <w:r w:rsidR="00E86E1B">
        <w:rPr>
          <w:rFonts w:ascii="Times New Roman" w:hAnsi="Times New Roman" w:cs="Times New Roman"/>
          <w:sz w:val="24"/>
        </w:rPr>
        <w:t>KCPHD</w:t>
      </w:r>
      <w:r w:rsidR="004023B5">
        <w:rPr>
          <w:rFonts w:ascii="Times New Roman" w:hAnsi="Times New Roman" w:cs="Times New Roman"/>
          <w:sz w:val="24"/>
        </w:rPr>
        <w:t xml:space="preserve"> is no longer a recipient of </w:t>
      </w:r>
      <w:r w:rsidR="00E86E1B">
        <w:rPr>
          <w:rFonts w:ascii="Times New Roman" w:hAnsi="Times New Roman" w:cs="Times New Roman"/>
          <w:sz w:val="24"/>
        </w:rPr>
        <w:t xml:space="preserve">this HCA </w:t>
      </w:r>
      <w:r w:rsidR="004023B5">
        <w:rPr>
          <w:rFonts w:ascii="Times New Roman" w:hAnsi="Times New Roman" w:cs="Times New Roman"/>
          <w:sz w:val="24"/>
        </w:rPr>
        <w:t xml:space="preserve">grant or responsible for </w:t>
      </w:r>
      <w:r w:rsidR="00E86E1B">
        <w:rPr>
          <w:rFonts w:ascii="Times New Roman" w:hAnsi="Times New Roman" w:cs="Times New Roman"/>
          <w:sz w:val="24"/>
        </w:rPr>
        <w:t>directly implementing</w:t>
      </w:r>
      <w:r w:rsidR="004023B5">
        <w:rPr>
          <w:rFonts w:ascii="Times New Roman" w:hAnsi="Times New Roman" w:cs="Times New Roman"/>
          <w:sz w:val="24"/>
        </w:rPr>
        <w:t xml:space="preserve"> the Community Prevention and Wellness Initiative, </w:t>
      </w:r>
      <w:r w:rsidR="00E86E1B">
        <w:rPr>
          <w:rFonts w:ascii="Times New Roman" w:hAnsi="Times New Roman" w:cs="Times New Roman"/>
          <w:sz w:val="24"/>
        </w:rPr>
        <w:t>as it</w:t>
      </w:r>
      <w:r w:rsidR="004023B5">
        <w:rPr>
          <w:rFonts w:ascii="Times New Roman" w:hAnsi="Times New Roman" w:cs="Times New Roman"/>
          <w:sz w:val="24"/>
        </w:rPr>
        <w:t xml:space="preserve"> has been transferred to Kittitas County Youth Services</w:t>
      </w:r>
      <w:r>
        <w:rPr>
          <w:rFonts w:ascii="Times New Roman" w:hAnsi="Times New Roman" w:cs="Times New Roman"/>
          <w:sz w:val="24"/>
        </w:rPr>
        <w:t xml:space="preserve">; and </w:t>
      </w:r>
    </w:p>
    <w:p w14:paraId="7FB146AB" w14:textId="49662E13" w:rsidR="004023B5" w:rsidRDefault="004023B5" w:rsidP="00C010B5">
      <w:pPr>
        <w:autoSpaceDE w:val="0"/>
        <w:autoSpaceDN w:val="0"/>
        <w:adjustRightInd w:val="0"/>
        <w:spacing w:line="240" w:lineRule="auto"/>
        <w:ind w:left="1354" w:hanging="1354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/>
          <w:sz w:val="24"/>
        </w:rPr>
        <w:t>WHEREAS,</w:t>
      </w:r>
      <w:r>
        <w:rPr>
          <w:rFonts w:ascii="Times New Roman" w:hAnsi="Times New Roman" w:cs="Times New Roman"/>
          <w:bCs/>
          <w:sz w:val="24"/>
        </w:rPr>
        <w:t xml:space="preserve"> Kittitas County Code 2.81(15)</w:t>
      </w:r>
      <w:r w:rsidR="00A916C8">
        <w:rPr>
          <w:rFonts w:ascii="Times New Roman" w:hAnsi="Times New Roman" w:cs="Times New Roman"/>
          <w:bCs/>
          <w:sz w:val="24"/>
        </w:rPr>
        <w:t>(a)</w:t>
      </w:r>
      <w:r>
        <w:rPr>
          <w:rFonts w:ascii="Times New Roman" w:hAnsi="Times New Roman" w:cs="Times New Roman"/>
          <w:bCs/>
          <w:sz w:val="24"/>
        </w:rPr>
        <w:t xml:space="preserve"> authorize</w:t>
      </w:r>
      <w:r w:rsidR="00A916C8">
        <w:rPr>
          <w:rFonts w:ascii="Times New Roman" w:hAnsi="Times New Roman" w:cs="Times New Roman"/>
          <w:bCs/>
          <w:sz w:val="24"/>
        </w:rPr>
        <w:t>s</w:t>
      </w:r>
      <w:r>
        <w:rPr>
          <w:rFonts w:ascii="Times New Roman" w:hAnsi="Times New Roman" w:cs="Times New Roman"/>
          <w:bCs/>
          <w:sz w:val="24"/>
        </w:rPr>
        <w:t xml:space="preserve"> the Board of County Commissioner</w:t>
      </w:r>
      <w:r w:rsidR="00A916C8">
        <w:rPr>
          <w:rFonts w:ascii="Times New Roman" w:hAnsi="Times New Roman" w:cs="Times New Roman"/>
          <w:bCs/>
          <w:sz w:val="24"/>
        </w:rPr>
        <w:t>s</w:t>
      </w:r>
      <w:r>
        <w:rPr>
          <w:rFonts w:ascii="Times New Roman" w:hAnsi="Times New Roman" w:cs="Times New Roman"/>
          <w:bCs/>
          <w:sz w:val="24"/>
        </w:rPr>
        <w:t xml:space="preserve"> to convey title to county personal property which is no longer needed for county purposes, with or without further consideration, to a bona fide nonprofit organization to be used to further a county recognized purpose; and </w:t>
      </w:r>
    </w:p>
    <w:p w14:paraId="70025DCD" w14:textId="10AF8EFB" w:rsidR="00A916C8" w:rsidRDefault="00A916C8" w:rsidP="00C010B5">
      <w:pPr>
        <w:autoSpaceDE w:val="0"/>
        <w:autoSpaceDN w:val="0"/>
        <w:adjustRightInd w:val="0"/>
        <w:spacing w:line="240" w:lineRule="auto"/>
        <w:ind w:left="1354" w:hanging="1354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WHEREAS, </w:t>
      </w:r>
      <w:r>
        <w:rPr>
          <w:rFonts w:ascii="Times New Roman" w:hAnsi="Times New Roman" w:cs="Times New Roman"/>
          <w:bCs/>
          <w:sz w:val="24"/>
        </w:rPr>
        <w:t xml:space="preserve">Kittitas County Youth Services is a bona fide nonprofit organization and the successor organization in receipt of the </w:t>
      </w:r>
      <w:r w:rsidR="00B74A93">
        <w:rPr>
          <w:rFonts w:ascii="Times New Roman" w:hAnsi="Times New Roman" w:cs="Times New Roman"/>
          <w:bCs/>
          <w:sz w:val="24"/>
        </w:rPr>
        <w:t xml:space="preserve">HCA </w:t>
      </w:r>
      <w:r>
        <w:rPr>
          <w:rFonts w:ascii="Times New Roman" w:hAnsi="Times New Roman" w:cs="Times New Roman"/>
          <w:bCs/>
          <w:sz w:val="24"/>
        </w:rPr>
        <w:t>grant related to the Community Prevention Wellness Initiative which serves a county purpose; and</w:t>
      </w:r>
    </w:p>
    <w:p w14:paraId="1AB837D0" w14:textId="6AC01EE5" w:rsidR="00A916C8" w:rsidRDefault="00A916C8" w:rsidP="00C010B5">
      <w:pPr>
        <w:autoSpaceDE w:val="0"/>
        <w:autoSpaceDN w:val="0"/>
        <w:adjustRightInd w:val="0"/>
        <w:spacing w:line="240" w:lineRule="auto"/>
        <w:ind w:left="1354" w:hanging="1354"/>
        <w:rPr>
          <w:rFonts w:ascii="Times New Roman" w:hAnsi="Times New Roman" w:cs="Times New Roman"/>
          <w:bCs/>
          <w:sz w:val="24"/>
        </w:rPr>
      </w:pPr>
      <w:proofErr w:type="gramStart"/>
      <w:r>
        <w:rPr>
          <w:rFonts w:ascii="Times New Roman" w:hAnsi="Times New Roman" w:cs="Times New Roman"/>
          <w:b/>
          <w:sz w:val="24"/>
        </w:rPr>
        <w:t>WHEREAS,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the Kittitas County Board of County Commissioners finds that is in the best interests of the County and its people to transfer the</w:t>
      </w:r>
      <w:r w:rsidR="00B74A93">
        <w:rPr>
          <w:rFonts w:ascii="Times New Roman" w:hAnsi="Times New Roman" w:cs="Times New Roman"/>
          <w:bCs/>
          <w:sz w:val="24"/>
        </w:rPr>
        <w:t>se specific</w:t>
      </w:r>
      <w:r>
        <w:rPr>
          <w:rFonts w:ascii="Times New Roman" w:hAnsi="Times New Roman" w:cs="Times New Roman"/>
          <w:bCs/>
          <w:sz w:val="24"/>
        </w:rPr>
        <w:t xml:space="preserve"> assets to Kittitas County Youth Services without further consideration for the purposes detailed herein. </w:t>
      </w:r>
    </w:p>
    <w:p w14:paraId="676E1A8B" w14:textId="77777777" w:rsidR="006458A6" w:rsidRPr="00A916C8" w:rsidRDefault="006458A6" w:rsidP="00C010B5">
      <w:pPr>
        <w:autoSpaceDE w:val="0"/>
        <w:autoSpaceDN w:val="0"/>
        <w:adjustRightInd w:val="0"/>
        <w:spacing w:line="240" w:lineRule="auto"/>
        <w:ind w:left="1354" w:hanging="1354"/>
        <w:rPr>
          <w:rFonts w:ascii="Times New Roman" w:hAnsi="Times New Roman" w:cs="Times New Roman"/>
          <w:bCs/>
          <w:sz w:val="24"/>
        </w:rPr>
      </w:pPr>
    </w:p>
    <w:p w14:paraId="595DC900" w14:textId="77777777" w:rsidR="006458A6" w:rsidRDefault="006458A6" w:rsidP="00C010B5">
      <w:pPr>
        <w:spacing w:line="240" w:lineRule="auto"/>
        <w:rPr>
          <w:rFonts w:ascii="Times New Roman" w:hAnsi="Times New Roman" w:cs="Times New Roman"/>
          <w:b/>
          <w:sz w:val="24"/>
        </w:rPr>
      </w:pPr>
    </w:p>
    <w:p w14:paraId="3A2C00B4" w14:textId="77777777" w:rsidR="006458A6" w:rsidRDefault="006458A6" w:rsidP="00C010B5">
      <w:pPr>
        <w:spacing w:line="240" w:lineRule="auto"/>
        <w:rPr>
          <w:rFonts w:ascii="Times New Roman" w:hAnsi="Times New Roman" w:cs="Times New Roman"/>
          <w:b/>
          <w:sz w:val="24"/>
        </w:rPr>
      </w:pPr>
    </w:p>
    <w:p w14:paraId="09CA575A" w14:textId="77777777" w:rsidR="006458A6" w:rsidRDefault="006458A6" w:rsidP="00C010B5">
      <w:pPr>
        <w:spacing w:line="240" w:lineRule="auto"/>
        <w:rPr>
          <w:rFonts w:ascii="Times New Roman" w:hAnsi="Times New Roman" w:cs="Times New Roman"/>
          <w:b/>
          <w:sz w:val="24"/>
        </w:rPr>
      </w:pPr>
    </w:p>
    <w:p w14:paraId="51D5E866" w14:textId="77777777" w:rsidR="006458A6" w:rsidRDefault="006458A6" w:rsidP="00C010B5">
      <w:pPr>
        <w:spacing w:line="240" w:lineRule="auto"/>
        <w:rPr>
          <w:rFonts w:ascii="Times New Roman" w:hAnsi="Times New Roman" w:cs="Times New Roman"/>
          <w:b/>
          <w:sz w:val="24"/>
        </w:rPr>
      </w:pPr>
    </w:p>
    <w:p w14:paraId="60783CEF" w14:textId="16416234" w:rsidR="00C010B5" w:rsidRPr="00044738" w:rsidRDefault="00044738" w:rsidP="00C010B5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NOW THEREFORE, BE IT RESOLVED </w:t>
      </w:r>
      <w:r w:rsidR="00F92A5E">
        <w:rPr>
          <w:rFonts w:ascii="Times New Roman" w:hAnsi="Times New Roman" w:cs="Times New Roman"/>
          <w:sz w:val="24"/>
        </w:rPr>
        <w:t>that the Board of C</w:t>
      </w:r>
      <w:r>
        <w:rPr>
          <w:rFonts w:ascii="Times New Roman" w:hAnsi="Times New Roman" w:cs="Times New Roman"/>
          <w:sz w:val="24"/>
        </w:rPr>
        <w:t>ounty Commissioners of Kittitas County, Washington</w:t>
      </w:r>
      <w:r w:rsidR="00F92A5E">
        <w:rPr>
          <w:rFonts w:ascii="Times New Roman" w:hAnsi="Times New Roman" w:cs="Times New Roman"/>
          <w:sz w:val="24"/>
        </w:rPr>
        <w:t>,</w:t>
      </w:r>
      <w:r w:rsidR="00A916C8">
        <w:rPr>
          <w:rFonts w:ascii="Times New Roman" w:hAnsi="Times New Roman" w:cs="Times New Roman"/>
          <w:sz w:val="24"/>
        </w:rPr>
        <w:t xml:space="preserve"> hereby</w:t>
      </w:r>
      <w:r>
        <w:rPr>
          <w:rFonts w:ascii="Times New Roman" w:hAnsi="Times New Roman" w:cs="Times New Roman"/>
          <w:sz w:val="24"/>
        </w:rPr>
        <w:t xml:space="preserve"> authorizes</w:t>
      </w:r>
      <w:r w:rsidR="0094000D">
        <w:rPr>
          <w:rFonts w:ascii="Times New Roman" w:hAnsi="Times New Roman" w:cs="Times New Roman"/>
          <w:sz w:val="24"/>
        </w:rPr>
        <w:t xml:space="preserve"> </w:t>
      </w:r>
      <w:r w:rsidR="00A916C8">
        <w:rPr>
          <w:rFonts w:ascii="Times New Roman" w:hAnsi="Times New Roman" w:cs="Times New Roman"/>
          <w:sz w:val="24"/>
        </w:rPr>
        <w:t>the transfer of the attached assets to Kittitas County Youth Services</w:t>
      </w:r>
      <w:r>
        <w:rPr>
          <w:rFonts w:ascii="Times New Roman" w:hAnsi="Times New Roman" w:cs="Times New Roman"/>
          <w:sz w:val="24"/>
        </w:rPr>
        <w:t xml:space="preserve">. </w:t>
      </w:r>
    </w:p>
    <w:p w14:paraId="7FC68FB0" w14:textId="4BEFC0A4" w:rsidR="00D96C6D" w:rsidRDefault="00D96C6D" w:rsidP="00C010B5">
      <w:pPr>
        <w:spacing w:line="240" w:lineRule="auto"/>
        <w:ind w:left="1354" w:hanging="135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DATED this __________ day of ____________________, 20</w:t>
      </w:r>
      <w:r w:rsidR="00562FCF">
        <w:rPr>
          <w:rFonts w:ascii="Times New Roman" w:hAnsi="Times New Roman" w:cs="Times New Roman"/>
          <w:sz w:val="24"/>
        </w:rPr>
        <w:t>20</w:t>
      </w:r>
      <w:r>
        <w:rPr>
          <w:rFonts w:ascii="Times New Roman" w:hAnsi="Times New Roman" w:cs="Times New Roman"/>
          <w:sz w:val="24"/>
        </w:rPr>
        <w:t>, at Ellensburg, Washington.</w:t>
      </w:r>
    </w:p>
    <w:p w14:paraId="5FB95C45" w14:textId="77777777" w:rsidR="006458A6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</w:p>
    <w:p w14:paraId="08D54618" w14:textId="77777777" w:rsidR="006458A6" w:rsidRDefault="006458A6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14:paraId="7BDC85A4" w14:textId="77777777" w:rsidR="006458A6" w:rsidRDefault="006458A6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14:paraId="52803ADB" w14:textId="77777777" w:rsidR="006458A6" w:rsidRDefault="006458A6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14:paraId="7F833E3B" w14:textId="55FFD44C" w:rsidR="00D96C6D" w:rsidRDefault="00D96C6D" w:rsidP="006458A6">
      <w:pPr>
        <w:spacing w:after="0" w:line="240" w:lineRule="auto"/>
        <w:ind w:left="3154" w:firstLine="44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BOARD OF COUNTY COMMISSIONERS</w:t>
      </w:r>
    </w:p>
    <w:p w14:paraId="68F761D4" w14:textId="663DA38E" w:rsidR="00D96C6D" w:rsidRDefault="00D96C6D" w:rsidP="00C010B5">
      <w:pPr>
        <w:spacing w:after="26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KITTITAS COUNTY, WASHINGTON</w:t>
      </w:r>
    </w:p>
    <w:p w14:paraId="65B87665" w14:textId="77777777" w:rsidR="006458A6" w:rsidRDefault="006458A6" w:rsidP="00C010B5">
      <w:pPr>
        <w:spacing w:after="260" w:line="240" w:lineRule="auto"/>
        <w:ind w:left="360"/>
        <w:rPr>
          <w:rFonts w:ascii="Times New Roman" w:hAnsi="Times New Roman" w:cs="Times New Roman"/>
          <w:sz w:val="24"/>
        </w:rPr>
      </w:pPr>
    </w:p>
    <w:p w14:paraId="757100B7" w14:textId="77777777"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__________________________________________</w:t>
      </w:r>
    </w:p>
    <w:p w14:paraId="0B35729B" w14:textId="00BBC5DE" w:rsidR="00C010B5" w:rsidRDefault="00D96C6D" w:rsidP="00C010B5">
      <w:pPr>
        <w:spacing w:after="26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Chair</w:t>
      </w:r>
    </w:p>
    <w:p w14:paraId="3EA276B1" w14:textId="77777777" w:rsidR="006458A6" w:rsidRDefault="006458A6" w:rsidP="00C010B5">
      <w:pPr>
        <w:spacing w:after="260" w:line="240" w:lineRule="auto"/>
        <w:ind w:left="360"/>
        <w:rPr>
          <w:rFonts w:ascii="Times New Roman" w:hAnsi="Times New Roman" w:cs="Times New Roman"/>
          <w:sz w:val="24"/>
        </w:rPr>
      </w:pPr>
    </w:p>
    <w:p w14:paraId="1C7A5D2F" w14:textId="63FD1FD9" w:rsidR="00D96C6D" w:rsidRDefault="00D96C6D" w:rsidP="006458A6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__________________________________________</w:t>
      </w:r>
    </w:p>
    <w:p w14:paraId="1D558262" w14:textId="79B0421C" w:rsidR="00C010B5" w:rsidRDefault="00D96C6D" w:rsidP="00C010B5">
      <w:pPr>
        <w:spacing w:after="26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Vice-Chair</w:t>
      </w:r>
    </w:p>
    <w:p w14:paraId="79E5215B" w14:textId="77777777" w:rsidR="006458A6" w:rsidRDefault="006458A6" w:rsidP="00C010B5">
      <w:pPr>
        <w:spacing w:after="260" w:line="240" w:lineRule="auto"/>
        <w:ind w:left="360"/>
        <w:rPr>
          <w:rFonts w:ascii="Times New Roman" w:hAnsi="Times New Roman" w:cs="Times New Roman"/>
          <w:sz w:val="24"/>
        </w:rPr>
      </w:pPr>
    </w:p>
    <w:p w14:paraId="7477A6D1" w14:textId="77777777" w:rsidR="00D96C6D" w:rsidRDefault="00D96C6D" w:rsidP="00C010B5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__________________________________________</w:t>
      </w:r>
    </w:p>
    <w:p w14:paraId="2D478920" w14:textId="77777777" w:rsidR="00C010B5" w:rsidRDefault="00D96C6D" w:rsidP="00C010B5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Commissioner</w:t>
      </w:r>
    </w:p>
    <w:p w14:paraId="2C646B5D" w14:textId="77777777" w:rsidR="00C010B5" w:rsidRDefault="00D96C6D" w:rsidP="00C010B5">
      <w:pPr>
        <w:spacing w:after="32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ATTEST:</w:t>
      </w:r>
      <w:r w:rsidR="00C010B5" w:rsidRPr="00C010B5">
        <w:rPr>
          <w:rFonts w:ascii="Times New Roman" w:hAnsi="Times New Roman" w:cs="Times New Roman"/>
          <w:sz w:val="24"/>
        </w:rPr>
        <w:t xml:space="preserve"> </w:t>
      </w:r>
    </w:p>
    <w:p w14:paraId="2377A75A" w14:textId="77777777" w:rsidR="00D96C6D" w:rsidRDefault="00D96C6D" w:rsidP="00C010B5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</w:t>
      </w:r>
    </w:p>
    <w:p w14:paraId="405BF5FF" w14:textId="77777777" w:rsidR="00D96C6D" w:rsidRPr="00233FAF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Clerk of the Board</w:t>
      </w:r>
    </w:p>
    <w:sectPr w:rsidR="00D96C6D" w:rsidRPr="00233FAF" w:rsidSect="00C010B5">
      <w:pgSz w:w="12240" w:h="15840"/>
      <w:pgMar w:top="1152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33669C"/>
    <w:multiLevelType w:val="multilevel"/>
    <w:tmpl w:val="6458EA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60251B4"/>
    <w:multiLevelType w:val="hybridMultilevel"/>
    <w:tmpl w:val="CA6E6B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C57"/>
    <w:rsid w:val="0001017D"/>
    <w:rsid w:val="000327DD"/>
    <w:rsid w:val="00044738"/>
    <w:rsid w:val="001226AB"/>
    <w:rsid w:val="00190389"/>
    <w:rsid w:val="00190779"/>
    <w:rsid w:val="001C53CF"/>
    <w:rsid w:val="001C6371"/>
    <w:rsid w:val="00233FAF"/>
    <w:rsid w:val="00250006"/>
    <w:rsid w:val="00297EE5"/>
    <w:rsid w:val="00330754"/>
    <w:rsid w:val="00397DDD"/>
    <w:rsid w:val="003B369B"/>
    <w:rsid w:val="004023B5"/>
    <w:rsid w:val="00410C57"/>
    <w:rsid w:val="004348B7"/>
    <w:rsid w:val="004A1451"/>
    <w:rsid w:val="004A223C"/>
    <w:rsid w:val="004B4CEC"/>
    <w:rsid w:val="00540C94"/>
    <w:rsid w:val="00562FCF"/>
    <w:rsid w:val="00582785"/>
    <w:rsid w:val="00610504"/>
    <w:rsid w:val="006458A6"/>
    <w:rsid w:val="006A5996"/>
    <w:rsid w:val="00807DA1"/>
    <w:rsid w:val="008137A1"/>
    <w:rsid w:val="008869CA"/>
    <w:rsid w:val="008A1AEF"/>
    <w:rsid w:val="008C34CD"/>
    <w:rsid w:val="00902B31"/>
    <w:rsid w:val="0094000D"/>
    <w:rsid w:val="00A13FF3"/>
    <w:rsid w:val="00A74438"/>
    <w:rsid w:val="00A916C8"/>
    <w:rsid w:val="00A92499"/>
    <w:rsid w:val="00B069B7"/>
    <w:rsid w:val="00B74A93"/>
    <w:rsid w:val="00BB3347"/>
    <w:rsid w:val="00C010B5"/>
    <w:rsid w:val="00C679F7"/>
    <w:rsid w:val="00C92318"/>
    <w:rsid w:val="00D02B22"/>
    <w:rsid w:val="00D361A9"/>
    <w:rsid w:val="00D96C6D"/>
    <w:rsid w:val="00DD6FDE"/>
    <w:rsid w:val="00E26271"/>
    <w:rsid w:val="00E86E1B"/>
    <w:rsid w:val="00F847B4"/>
    <w:rsid w:val="00F92A5E"/>
    <w:rsid w:val="00FD5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F3347"/>
  <w15:docId w15:val="{9C286F49-2E07-43F6-BEFA-AD656AF3C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3FA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03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0389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B4CE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42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343</Words>
  <Characters>1959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Bugni</dc:creator>
  <cp:lastModifiedBy>Katie Odiaga</cp:lastModifiedBy>
  <cp:revision>2</cp:revision>
  <cp:lastPrinted>2016-03-10T17:31:00Z</cp:lastPrinted>
  <dcterms:created xsi:type="dcterms:W3CDTF">2020-12-08T20:03:00Z</dcterms:created>
  <dcterms:modified xsi:type="dcterms:W3CDTF">2020-12-08T20:03:00Z</dcterms:modified>
</cp:coreProperties>
</file>